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DA21NNAA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5142/QĐ-ĐHTV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16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06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110421096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Lâm Nhã Trân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14/11/2003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