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A35" w14:textId="1B81DAA7" w:rsidR="00C20823" w:rsidRDefault="00E377DD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B3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r w:rsidR="00B24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</w:p>
    <w:p w14:paraId="5DDADC09" w14:textId="77777777" w:rsidR="00C20823" w:rsidRDefault="00E377DD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MẪU DANH MỤC VIDEO HỌC LIỆU</w:t>
      </w:r>
    </w:p>
    <w:p w14:paraId="30383DFB" w14:textId="7F353CE9" w:rsidR="00C20823" w:rsidRDefault="00E377D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Kèm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/QĐ-ĐHTV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….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FC1CF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14:paraId="72CAB89D" w14:textId="77777777" w:rsidR="004A1816" w:rsidRDefault="00E377DD" w:rsidP="007028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Hiệu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Trường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Trà Vinh)</w:t>
      </w:r>
    </w:p>
    <w:p w14:paraId="5C1310CF" w14:textId="3B2AC4BF" w:rsidR="00C20823" w:rsidRPr="00702874" w:rsidRDefault="00E377DD" w:rsidP="0070287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865A9E" wp14:editId="214F2FE0">
                <wp:simplePos x="0" y="0"/>
                <wp:positionH relativeFrom="column">
                  <wp:posOffset>1981200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2696" y="3780000"/>
                          <a:ext cx="218660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34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395"/>
        <w:gridCol w:w="5953"/>
      </w:tblGrid>
      <w:tr w:rsidR="00C20823" w14:paraId="0CD261D3" w14:textId="77777777">
        <w:tc>
          <w:tcPr>
            <w:tcW w:w="4395" w:type="dxa"/>
          </w:tcPr>
          <w:p w14:paraId="6278CAC3" w14:textId="77777777" w:rsidR="00C20823" w:rsidRDefault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TRƯỜNG ĐẠI HỌC TRÀ VINH </w:t>
            </w:r>
          </w:p>
          <w:p w14:paraId="4F077474" w14:textId="77777777" w:rsidR="00C20823" w:rsidRDefault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 ……………</w:t>
            </w:r>
          </w:p>
        </w:tc>
        <w:tc>
          <w:tcPr>
            <w:tcW w:w="5953" w:type="dxa"/>
          </w:tcPr>
          <w:p w14:paraId="6C0B6945" w14:textId="77777777" w:rsidR="00C20823" w:rsidRDefault="00E377DD">
            <w:pPr>
              <w:pStyle w:val="Heading6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HÒA XÃ HỘI CHỦ NGHĨA VIỆT NAM</w:t>
            </w:r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do – </w:t>
            </w:r>
            <w:proofErr w:type="spellStart"/>
            <w:r>
              <w:rPr>
                <w:sz w:val="26"/>
                <w:szCs w:val="26"/>
              </w:rPr>
              <w:t>Hạnh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phúc</w:t>
            </w:r>
            <w:proofErr w:type="spellEnd"/>
          </w:p>
        </w:tc>
      </w:tr>
    </w:tbl>
    <w:p w14:paraId="7DFF8289" w14:textId="77777777" w:rsidR="00C20823" w:rsidRDefault="00E3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EC5AFF" wp14:editId="076BD27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89409" y="3780000"/>
                          <a:ext cx="111318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74D872" wp14:editId="73A06B5F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7239" y="3780000"/>
                          <a:ext cx="203752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3FCC63" w14:textId="77777777" w:rsidR="00C20823" w:rsidRDefault="00C20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0CD4E" w14:textId="77777777" w:rsidR="00C20823" w:rsidRDefault="00E37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DANH MỤC VIDEO HỌC LIỆU</w:t>
      </w:r>
    </w:p>
    <w:p w14:paraId="602DED6E" w14:textId="77777777" w:rsidR="00C20823" w:rsidRDefault="00E377DD" w:rsidP="00702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C44132B" wp14:editId="0AA05BF9">
                <wp:simplePos x="0" y="0"/>
                <wp:positionH relativeFrom="column">
                  <wp:posOffset>2108200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113" y="3780000"/>
                          <a:ext cx="166977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FA7624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………….</w:t>
      </w:r>
    </w:p>
    <w:p w14:paraId="0F933379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1D2A6E1E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14:paraId="7FCF4179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4D0FB139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Chuyên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……………………………………… </w:t>
      </w:r>
    </w:p>
    <w:p w14:paraId="6E0EB1B2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14:paraId="44C3D946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8732394" w14:textId="77777777" w:rsidR="00C20823" w:rsidRDefault="00E377DD">
      <w:pPr>
        <w:spacing w:before="120" w:after="120" w:line="288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428B3BD" w14:textId="77777777" w:rsidR="00C20823" w:rsidRDefault="00E377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88444BD" w14:textId="77777777" w:rsidR="00C20823" w:rsidRDefault="00E377DD">
      <w:pPr>
        <w:widowControl w:val="0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</w:t>
      </w:r>
    </w:p>
    <w:p w14:paraId="554DA96D" w14:textId="77777777" w:rsidR="00C20823" w:rsidRDefault="00E377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F699F3B" w14:textId="77777777" w:rsidR="00C20823" w:rsidRDefault="00E377D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88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</w:t>
      </w:r>
    </w:p>
    <w:p w14:paraId="320E4BBD" w14:textId="77777777" w:rsidR="00C20823" w:rsidRDefault="00E377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mềm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  </w:t>
      </w:r>
    </w:p>
    <w:p w14:paraId="697C5911" w14:textId="77777777" w:rsidR="00C20823" w:rsidRDefault="00E377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…………..                       </w:t>
      </w:r>
    </w:p>
    <w:p w14:paraId="6271BEFC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40B8B345" w14:textId="77777777" w:rsidR="00C20823" w:rsidRDefault="00E377DD">
      <w:pPr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</w:rPr>
        <w:t>phần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giúp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kiến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thức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bản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chuyên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sâu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về</w:t>
      </w:r>
      <w:proofErr w:type="spellEnd"/>
      <w:r>
        <w:rPr>
          <w:rFonts w:ascii="Times New Roman" w:eastAsia="Times New Roman" w:hAnsi="Times New Roman" w:cs="Times New Roman"/>
        </w:rPr>
        <w:t xml:space="preserve"> 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… (</w:t>
      </w:r>
      <w:proofErr w:type="spellStart"/>
      <w:r>
        <w:rPr>
          <w:rFonts w:ascii="Times New Roman" w:eastAsia="Times New Roman" w:hAnsi="Times New Roman" w:cs="Times New Roman"/>
          <w:i/>
        </w:rPr>
        <w:t>Nếu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là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môn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số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tín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chỉ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thực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hành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thì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bổ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i/>
        </w:rPr>
        <w:t>thêm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câu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Đồng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thời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phần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cũng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nhằm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rèn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luyện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năng</w:t>
      </w:r>
      <w:proofErr w:type="spellEnd"/>
      <w:r>
        <w:rPr>
          <w:rFonts w:ascii="Times New Roman" w:eastAsia="Times New Roman" w:hAnsi="Times New Roman" w:cs="Times New Roman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). Học </w:t>
      </w:r>
      <w:proofErr w:type="spellStart"/>
      <w:r>
        <w:rPr>
          <w:rFonts w:ascii="Times New Roman" w:eastAsia="Times New Roman" w:hAnsi="Times New Roman" w:cs="Times New Roman"/>
        </w:rPr>
        <w:t>phần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cũng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giúp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hình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thành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rèn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luyện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nhận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thức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đúng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đắn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về</w:t>
      </w:r>
      <w:proofErr w:type="spellEnd"/>
      <w:r>
        <w:rPr>
          <w:rFonts w:ascii="Times New Roman" w:eastAsia="Times New Roman" w:hAnsi="Times New Roman" w:cs="Times New Roman"/>
        </w:rPr>
        <w:t xml:space="preserve"> 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</w:p>
    <w:p w14:paraId="2A9631F6" w14:textId="76957325" w:rsidR="00FC1CF9" w:rsidRPr="00702874" w:rsidRDefault="00E377DD" w:rsidP="00702874">
      <w:pPr>
        <w:spacing w:before="120" w:after="120" w:line="288" w:lineRule="auto"/>
        <w:ind w:firstLine="284"/>
        <w:jc w:val="both"/>
        <w:rPr>
          <w:rFonts w:ascii="Times New Roman" w:eastAsia="Times New Roman" w:hAnsi="Times New Roman" w:cs="Times New Roman"/>
          <w:i/>
          <w:lang w:val="vi-VN"/>
        </w:rPr>
      </w:pPr>
      <w:proofErr w:type="spellStart"/>
      <w:r>
        <w:rPr>
          <w:rFonts w:ascii="Times New Roman" w:eastAsia="Times New Roman" w:hAnsi="Times New Roman" w:cs="Times New Roman"/>
          <w:i/>
        </w:rPr>
        <w:t>Hướng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dẫn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Ở </w:t>
      </w:r>
      <w:proofErr w:type="spellStart"/>
      <w:r>
        <w:rPr>
          <w:rFonts w:ascii="Times New Roman" w:eastAsia="Times New Roman" w:hAnsi="Times New Roman" w:cs="Times New Roman"/>
          <w:i/>
        </w:rPr>
        <w:t>phần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kiến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thức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bản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chuyên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sâu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Thầy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Cô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đảm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bảo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trùng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khớp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với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phần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mô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tả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vắn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tắt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nội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</w:rPr>
        <w:t>học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phần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đồng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thời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nêu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</w:rPr>
        <w:t>nghĩa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của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mỗi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nội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dung. </w:t>
      </w:r>
      <w:proofErr w:type="spellStart"/>
      <w:r>
        <w:rPr>
          <w:rFonts w:ascii="Times New Roman" w:eastAsia="Times New Roman" w:hAnsi="Times New Roman" w:cs="Times New Roman"/>
          <w:i/>
        </w:rPr>
        <w:t>Ngoài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những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mô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tả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trên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Thầy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Cô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cũng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cần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nêu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đặc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điểm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và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trò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của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học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phần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trong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toàn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 w:rsidR="00FC1CF9">
        <w:rPr>
          <w:rFonts w:ascii="Times New Roman" w:eastAsia="Times New Roman" w:hAnsi="Times New Roman" w:cs="Times New Roman"/>
          <w:i/>
        </w:rPr>
        <w:t>CTĐT</w:t>
      </w:r>
      <w:r w:rsidR="00FC1CF9">
        <w:rPr>
          <w:rFonts w:ascii="Times New Roman" w:eastAsia="Times New Roman" w:hAnsi="Times New Roman" w:cs="Times New Roman"/>
          <w:i/>
          <w:lang w:val="vi-VN"/>
        </w:rPr>
        <w:t>.</w:t>
      </w:r>
    </w:p>
    <w:p w14:paraId="1F999D6D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Danh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a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3"/>
        <w:gridCol w:w="2400"/>
        <w:gridCol w:w="2650"/>
        <w:gridCol w:w="2268"/>
      </w:tblGrid>
      <w:tr w:rsidR="00C20823" w14:paraId="58FC5539" w14:textId="77777777">
        <w:trPr>
          <w:trHeight w:val="1162"/>
        </w:trPr>
        <w:tc>
          <w:tcPr>
            <w:tcW w:w="2033" w:type="dxa"/>
            <w:vAlign w:val="center"/>
          </w:tcPr>
          <w:p w14:paraId="63392F85" w14:textId="77777777" w:rsidR="00C20823" w:rsidRDefault="00E377DD" w:rsidP="0070287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400" w:type="dxa"/>
            <w:vAlign w:val="center"/>
          </w:tcPr>
          <w:p w14:paraId="23E0E1C0" w14:textId="77777777" w:rsidR="00C20823" w:rsidRDefault="00E377DD" w:rsidP="0070287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Video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dựng</w:t>
            </w:r>
            <w:proofErr w:type="spellEnd"/>
          </w:p>
        </w:tc>
        <w:tc>
          <w:tcPr>
            <w:tcW w:w="2650" w:type="dxa"/>
            <w:vAlign w:val="center"/>
          </w:tcPr>
          <w:p w14:paraId="054153D4" w14:textId="77777777" w:rsidR="00C20823" w:rsidRDefault="00E377DD" w:rsidP="0070287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audio, video,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….)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6398DA9" w14:textId="77777777" w:rsidR="00C20823" w:rsidRDefault="00E377DD" w:rsidP="0070287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</w:p>
        </w:tc>
      </w:tr>
      <w:tr w:rsidR="00C20823" w14:paraId="394F611E" w14:textId="77777777">
        <w:trPr>
          <w:trHeight w:val="572"/>
        </w:trPr>
        <w:tc>
          <w:tcPr>
            <w:tcW w:w="2033" w:type="dxa"/>
            <w:vMerge w:val="restart"/>
          </w:tcPr>
          <w:p w14:paraId="635E5AD3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</w:t>
            </w:r>
          </w:p>
          <w:p w14:paraId="35CF38CE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2400" w:type="dxa"/>
          </w:tcPr>
          <w:p w14:paraId="69C2FCBE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Video 1 –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video)</w:t>
            </w:r>
          </w:p>
        </w:tc>
        <w:tc>
          <w:tcPr>
            <w:tcW w:w="2650" w:type="dxa"/>
          </w:tcPr>
          <w:p w14:paraId="7866F0EB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03556CB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823" w14:paraId="3ECEB5E9" w14:textId="77777777">
        <w:trPr>
          <w:trHeight w:val="666"/>
        </w:trPr>
        <w:tc>
          <w:tcPr>
            <w:tcW w:w="2033" w:type="dxa"/>
            <w:vMerge/>
          </w:tcPr>
          <w:p w14:paraId="354D9EA8" w14:textId="77777777" w:rsidR="00C20823" w:rsidRDefault="00C20823" w:rsidP="0070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</w:tcPr>
          <w:p w14:paraId="7DCC55F0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Video 2 –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video)</w:t>
            </w:r>
          </w:p>
        </w:tc>
        <w:tc>
          <w:tcPr>
            <w:tcW w:w="2650" w:type="dxa"/>
          </w:tcPr>
          <w:p w14:paraId="2309E042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CED186C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823" w14:paraId="42F3B689" w14:textId="77777777">
        <w:trPr>
          <w:trHeight w:val="666"/>
        </w:trPr>
        <w:tc>
          <w:tcPr>
            <w:tcW w:w="2033" w:type="dxa"/>
            <w:vMerge/>
          </w:tcPr>
          <w:p w14:paraId="1B257AD9" w14:textId="77777777" w:rsidR="00C20823" w:rsidRDefault="00C20823" w:rsidP="0070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</w:tcPr>
          <w:p w14:paraId="07E68A16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2650" w:type="dxa"/>
          </w:tcPr>
          <w:p w14:paraId="324C2AC3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F113A3B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823" w14:paraId="43E05FD3" w14:textId="77777777">
        <w:trPr>
          <w:trHeight w:val="1169"/>
        </w:trPr>
        <w:tc>
          <w:tcPr>
            <w:tcW w:w="2033" w:type="dxa"/>
          </w:tcPr>
          <w:p w14:paraId="1AAE7C17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</w:t>
            </w:r>
          </w:p>
          <w:p w14:paraId="32DB3B6C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00" w:type="dxa"/>
          </w:tcPr>
          <w:p w14:paraId="1F837980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14:paraId="11D8E01F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81AB6B7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823" w14:paraId="3BFC6AFD" w14:textId="77777777">
        <w:trPr>
          <w:trHeight w:val="1054"/>
        </w:trPr>
        <w:tc>
          <w:tcPr>
            <w:tcW w:w="2033" w:type="dxa"/>
          </w:tcPr>
          <w:p w14:paraId="11C8F739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2.</w:t>
            </w:r>
          </w:p>
          <w:p w14:paraId="65C109D1" w14:textId="77777777" w:rsidR="00C20823" w:rsidRDefault="00E377DD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00" w:type="dxa"/>
          </w:tcPr>
          <w:p w14:paraId="39A27509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14:paraId="2870B981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7895E89" w14:textId="77777777" w:rsidR="00C20823" w:rsidRDefault="00C20823" w:rsidP="00702874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DA12EBF" w14:textId="77777777" w:rsidR="00C20823" w:rsidRDefault="00E377DD">
      <w:pPr>
        <w:spacing w:before="120" w:after="120" w:line="288" w:lineRule="auto"/>
        <w:ind w:firstLine="3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Lưu ý: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dài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phút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0B8B3021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…………….</w:t>
      </w:r>
    </w:p>
    <w:p w14:paraId="75C21430" w14:textId="77777777" w:rsidR="00C20823" w:rsidRDefault="00E37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…/…/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20..</w:t>
      </w:r>
      <w:proofErr w:type="gramEnd"/>
    </w:p>
    <w:p w14:paraId="192C3A3E" w14:textId="68148C7B" w:rsidR="00C20823" w:rsidRDefault="00702874">
      <w:pPr>
        <w:spacing w:before="120" w:after="12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377D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377D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377D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GIẢNG VIÊN PHỤ TRÁCH</w:t>
      </w:r>
    </w:p>
    <w:p w14:paraId="50C32B59" w14:textId="77777777" w:rsidR="00C20823" w:rsidRDefault="00C20823">
      <w:pPr>
        <w:spacing w:before="120" w:after="120" w:line="312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1EC7A3" w14:textId="24637CBC" w:rsidR="00702874" w:rsidRDefault="00702874" w:rsidP="00702874">
      <w:pPr>
        <w:spacing w:before="120" w:after="12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B4F4C4" w14:textId="77777777" w:rsidR="00702874" w:rsidRDefault="00702874" w:rsidP="00702874">
      <w:pPr>
        <w:spacing w:before="120" w:after="12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3116F7" w14:textId="2D191A9D" w:rsidR="00C20823" w:rsidRDefault="00702874">
      <w:pPr>
        <w:spacing w:before="120" w:after="120" w:line="312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Ý KIẾN CỦA HỘI ĐỒNG THẨM ĐỊNH DANH MỤC VIDEO HỌC LIỆU:</w:t>
      </w:r>
    </w:p>
    <w:p w14:paraId="324AE59C" w14:textId="40C2205F" w:rsidR="00C20823" w:rsidRDefault="00702874" w:rsidP="00702874">
      <w:pPr>
        <w:tabs>
          <w:tab w:val="right" w:leader="dot" w:pos="9356"/>
        </w:tabs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28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7260A93C" w14:textId="7767C8BE" w:rsidR="00702874" w:rsidRDefault="00702874" w:rsidP="00702874">
      <w:pPr>
        <w:tabs>
          <w:tab w:val="right" w:leader="dot" w:pos="9356"/>
        </w:tabs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638D27BE" w14:textId="191A1DFD" w:rsidR="00702874" w:rsidRDefault="00702874" w:rsidP="00702874">
      <w:pPr>
        <w:tabs>
          <w:tab w:val="right" w:leader="dot" w:pos="9356"/>
        </w:tabs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19FD268A" w14:textId="1FBC3561" w:rsidR="00702874" w:rsidRPr="00702874" w:rsidRDefault="00702874" w:rsidP="00702874">
      <w:pPr>
        <w:tabs>
          <w:tab w:val="right" w:leader="dot" w:pos="9356"/>
        </w:tabs>
        <w:spacing w:after="0" w:line="312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1AC770D7" w14:textId="534743EF" w:rsidR="00702874" w:rsidRDefault="00702874" w:rsidP="00702874">
      <w:pPr>
        <w:spacing w:after="0" w:line="312" w:lineRule="auto"/>
        <w:ind w:left="5040" w:firstLine="48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CHỦ TỊCH HỘI ĐỒNG</w:t>
      </w:r>
    </w:p>
    <w:p w14:paraId="70060AE0" w14:textId="141ECD16" w:rsidR="00702874" w:rsidRDefault="00702874" w:rsidP="00702874">
      <w:pPr>
        <w:spacing w:after="0" w:line="312" w:lineRule="auto"/>
        <w:ind w:left="5040" w:firstLine="48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AE7C36" w14:textId="77777777" w:rsidR="00702874" w:rsidRDefault="00702874" w:rsidP="00702874">
      <w:pPr>
        <w:spacing w:after="0" w:line="312" w:lineRule="auto"/>
        <w:ind w:left="5040" w:firstLine="48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713DFA" w14:textId="77777777" w:rsidR="00702874" w:rsidRDefault="00702874" w:rsidP="00702874">
      <w:pPr>
        <w:spacing w:after="0" w:line="312" w:lineRule="auto"/>
        <w:ind w:left="5040" w:firstLine="48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577074" w14:textId="77777777" w:rsidR="00C20823" w:rsidRDefault="00E377DD">
      <w:pPr>
        <w:spacing w:after="0" w:line="312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B8209B9" w14:textId="5E66B04A" w:rsidR="00C20823" w:rsidRDefault="00E37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TT. </w:t>
      </w:r>
      <w:r w:rsidR="00FB38A8">
        <w:rPr>
          <w:rFonts w:ascii="Times New Roman" w:eastAsia="Times New Roman" w:hAnsi="Times New Roman" w:cs="Times New Roman"/>
          <w:color w:val="000000"/>
        </w:rPr>
        <w:t>HL</w:t>
      </w:r>
      <w:r>
        <w:rPr>
          <w:rFonts w:ascii="Times New Roman" w:eastAsia="Times New Roman" w:hAnsi="Times New Roman" w:cs="Times New Roman"/>
          <w:color w:val="000000"/>
        </w:rPr>
        <w:t>-DH;</w:t>
      </w:r>
    </w:p>
    <w:p w14:paraId="46BBFA83" w14:textId="77777777" w:rsidR="00C20823" w:rsidRDefault="00E377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Lưu: VT, VPK.</w:t>
      </w:r>
    </w:p>
    <w:sectPr w:rsidR="00C20823">
      <w:headerReference w:type="default" r:id="rId12"/>
      <w:pgSz w:w="12240" w:h="15840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9D21" w14:textId="77777777" w:rsidR="00F6439F" w:rsidRDefault="00F6439F">
      <w:pPr>
        <w:spacing w:after="0" w:line="240" w:lineRule="auto"/>
      </w:pPr>
      <w:r>
        <w:separator/>
      </w:r>
    </w:p>
  </w:endnote>
  <w:endnote w:type="continuationSeparator" w:id="0">
    <w:p w14:paraId="440348AC" w14:textId="77777777" w:rsidR="00F6439F" w:rsidRDefault="00F6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1BC4" w14:textId="77777777" w:rsidR="00F6439F" w:rsidRDefault="00F6439F">
      <w:pPr>
        <w:spacing w:after="0" w:line="240" w:lineRule="auto"/>
      </w:pPr>
      <w:r>
        <w:separator/>
      </w:r>
    </w:p>
  </w:footnote>
  <w:footnote w:type="continuationSeparator" w:id="0">
    <w:p w14:paraId="38A10BCF" w14:textId="77777777" w:rsidR="00F6439F" w:rsidRDefault="00F6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6D77" w14:textId="77777777" w:rsidR="00C20823" w:rsidRDefault="00E377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00000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separate"/>
    </w:r>
    <w:r w:rsidR="00B2423A">
      <w:rPr>
        <w:rFonts w:ascii="Times New Roman" w:eastAsia="Times New Roman" w:hAnsi="Times New Roman" w:cs="Times New Roman"/>
        <w:noProof/>
        <w:color w:val="000000"/>
        <w:sz w:val="26"/>
        <w:szCs w:val="26"/>
      </w:rPr>
      <w:t>2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end"/>
    </w:r>
  </w:p>
  <w:p w14:paraId="1148691E" w14:textId="77777777" w:rsidR="00C20823" w:rsidRDefault="00C208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0866"/>
    <w:multiLevelType w:val="multilevel"/>
    <w:tmpl w:val="C872609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A56AD7"/>
    <w:multiLevelType w:val="multilevel"/>
    <w:tmpl w:val="2ED279C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12CAE"/>
    <w:multiLevelType w:val="multilevel"/>
    <w:tmpl w:val="97AAE5A6"/>
    <w:lvl w:ilvl="0">
      <w:start w:val="2"/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23"/>
    <w:rsid w:val="004A1816"/>
    <w:rsid w:val="004D0610"/>
    <w:rsid w:val="00702874"/>
    <w:rsid w:val="00B2423A"/>
    <w:rsid w:val="00B45DFD"/>
    <w:rsid w:val="00C20823"/>
    <w:rsid w:val="00E377DD"/>
    <w:rsid w:val="00F6439F"/>
    <w:rsid w:val="00FB38A8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9651E"/>
  <w15:docId w15:val="{EE147538-F6AE-4D4D-BEE4-35B018B0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9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39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F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73"/>
  </w:style>
  <w:style w:type="paragraph" w:styleId="Footer">
    <w:name w:val="footer"/>
    <w:basedOn w:val="Normal"/>
    <w:link w:val="FooterChar"/>
    <w:uiPriority w:val="99"/>
    <w:unhideWhenUsed/>
    <w:rsid w:val="00AF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73"/>
  </w:style>
  <w:style w:type="character" w:customStyle="1" w:styleId="Heading1Char">
    <w:name w:val="Heading 1 Char"/>
    <w:basedOn w:val="DefaultParagraphFont"/>
    <w:link w:val="Heading1"/>
    <w:rsid w:val="00AF397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AF3973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F3973"/>
    <w:pPr>
      <w:ind w:left="720"/>
      <w:contextualSpacing/>
    </w:pPr>
  </w:style>
  <w:style w:type="character" w:customStyle="1" w:styleId="BodyTextChar">
    <w:name w:val="Body Text Char"/>
    <w:link w:val="BodyText"/>
    <w:rsid w:val="00AF3973"/>
    <w:rPr>
      <w:rFonts w:ascii="Times New Roman" w:eastAsia="Times New Roman" w:hAnsi="Times New Roman" w:cs="Times New Roman"/>
      <w:color w:val="40434D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F3973"/>
    <w:pPr>
      <w:widowControl w:val="0"/>
      <w:shd w:val="clear" w:color="auto" w:fill="FFFFFF"/>
      <w:spacing w:after="110" w:line="240" w:lineRule="auto"/>
      <w:ind w:firstLine="400"/>
    </w:pPr>
    <w:rPr>
      <w:rFonts w:ascii="Times New Roman" w:eastAsia="Times New Roman" w:hAnsi="Times New Roman" w:cs="Times New Roman"/>
      <w:color w:val="40434D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AF3973"/>
  </w:style>
  <w:style w:type="character" w:customStyle="1" w:styleId="Heading3Char">
    <w:name w:val="Heading 3 Char"/>
    <w:basedOn w:val="DefaultParagraphFont"/>
    <w:link w:val="Heading3"/>
    <w:uiPriority w:val="9"/>
    <w:rsid w:val="006B6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AE5"/>
  </w:style>
  <w:style w:type="paragraph" w:styleId="BalloonText">
    <w:name w:val="Balloon Text"/>
    <w:basedOn w:val="Normal"/>
    <w:link w:val="BalloonTextChar"/>
    <w:uiPriority w:val="99"/>
    <w:semiHidden/>
    <w:unhideWhenUsed/>
    <w:rsid w:val="0082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0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imohrR/ITzb6yNdUltkNbjMRw==">CgMxLjA4AHIhMTdNY2lYVHR3VVJtNjdwTjY2alo4amRaMk9fNFVjbENL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TieuThuy</dc:creator>
  <cp:lastModifiedBy>Khoa Huynh</cp:lastModifiedBy>
  <cp:revision>7</cp:revision>
  <dcterms:created xsi:type="dcterms:W3CDTF">2020-03-23T18:27:00Z</dcterms:created>
  <dcterms:modified xsi:type="dcterms:W3CDTF">2025-02-18T09:25:00Z</dcterms:modified>
</cp:coreProperties>
</file>